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73FEE">
              <w:rPr>
                <w:rFonts w:ascii="Times New Roman" w:hAnsi="Times New Roman"/>
                <w:sz w:val="28"/>
                <w:szCs w:val="28"/>
              </w:rPr>
              <w:t>07.11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93181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93181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D1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81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1F566C" w:rsidRDefault="00C62568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5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результатах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проведенного контрольно-счетной палатой города Новосибирска анализа расходования бюджетных средств на выплату стипендий студентам-инвалидам за 2023-2024 годы</w:t>
            </w:r>
          </w:p>
          <w:p w:rsidR="001F566C" w:rsidRDefault="001F566C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0EFB" w:rsidRPr="00EE3E6A" w:rsidRDefault="00600EFB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3596" w:rsidRDefault="003A27D7" w:rsidP="006135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C6256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62568" w:rsidRPr="00BC75BB">
        <w:rPr>
          <w:rFonts w:ascii="Times New Roman" w:eastAsia="Times New Roman" w:hAnsi="Times New Roman" w:cs="Times New Roman"/>
          <w:sz w:val="28"/>
          <w:szCs w:val="28"/>
        </w:rPr>
        <w:t xml:space="preserve"> результатах </w:t>
      </w:r>
      <w:r w:rsidR="00C62568">
        <w:rPr>
          <w:rFonts w:ascii="Times New Roman" w:eastAsia="Times New Roman" w:hAnsi="Times New Roman" w:cs="Times New Roman"/>
          <w:sz w:val="28"/>
          <w:szCs w:val="28"/>
        </w:rPr>
        <w:t>проведенного контрольно-счетной палатой города Новосибирска анализа расходования бюджетных средств на выплату стипендий студентам-инвалидам за 2023-2024 годы</w:t>
      </w:r>
      <w:r w:rsidR="00600EFB" w:rsidRPr="00600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Default="00613596" w:rsidP="0061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981D62" w:rsidRPr="00613596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13596" w:rsidRPr="00613596" w:rsidRDefault="00613596" w:rsidP="006135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 Рекомендовать </w:t>
      </w:r>
      <w:r w:rsidRPr="00613596">
        <w:rPr>
          <w:rFonts w:ascii="Times New Roman" w:eastAsia="Times New Roman" w:hAnsi="Times New Roman" w:cs="Times New Roman"/>
          <w:sz w:val="28"/>
          <w:szCs w:val="28"/>
        </w:rPr>
        <w:t>департаменту по социальной политике мэрии города Новосибирска усилить контроль за осуществлением выплат стипендий студентам-инвалидам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0EFB" w:rsidRPr="00EE3E6A" w:rsidRDefault="00600EFB" w:rsidP="00A925AA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929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1F566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1F566C">
              <w:rPr>
                <w:rFonts w:ascii="Times New Roman" w:hAnsi="Times New Roman"/>
                <w:sz w:val="28"/>
                <w:szCs w:val="28"/>
              </w:rPr>
              <w:t xml:space="preserve">                       И.И. Константинова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1F566C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B6D6B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0C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96D43"/>
    <w:rsid w:val="005A0C60"/>
    <w:rsid w:val="005A674F"/>
    <w:rsid w:val="005C1A45"/>
    <w:rsid w:val="005C560E"/>
    <w:rsid w:val="005E2F6B"/>
    <w:rsid w:val="005E7967"/>
    <w:rsid w:val="005F4EF3"/>
    <w:rsid w:val="00600EFB"/>
    <w:rsid w:val="0060374A"/>
    <w:rsid w:val="00606293"/>
    <w:rsid w:val="00611A29"/>
    <w:rsid w:val="00613596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1692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1810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925AA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62568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73FEE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FEAEB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BE294-F277-4595-BE85-33DC68137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Полянская Анастасия Николаевна</cp:lastModifiedBy>
  <cp:revision>137</cp:revision>
  <cp:lastPrinted>2025-11-07T06:38:00Z</cp:lastPrinted>
  <dcterms:created xsi:type="dcterms:W3CDTF">2020-10-06T10:57:00Z</dcterms:created>
  <dcterms:modified xsi:type="dcterms:W3CDTF">2025-11-07T06:38:00Z</dcterms:modified>
</cp:coreProperties>
</file>